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  <w:outline w:val="0"/>
          <w:color w:val="004d80"/>
          <w:sz w:val="26"/>
          <w:szCs w:val="26"/>
          <w:u w:color="004d80"/>
          <w14:textFill>
            <w14:solidFill>
              <w14:srgbClr w14:val="004D80"/>
            </w14:solidFill>
          </w14:textFill>
        </w:rPr>
      </w:pPr>
      <w:r>
        <w:rPr>
          <w:b w:val="1"/>
          <w:bCs w:val="1"/>
          <w:outline w:val="0"/>
          <w:color w:val="004d80"/>
          <w:sz w:val="26"/>
          <w:szCs w:val="26"/>
          <w:u w:color="004d80"/>
          <w:rtl w:val="0"/>
          <w:lang w:val="en-US"/>
          <w14:textFill>
            <w14:solidFill>
              <w14:srgbClr w14:val="004D80"/>
            </w14:solidFill>
          </w14:textFill>
        </w:rPr>
        <w:t>Oxford Swimming Academy</w:t>
      </w:r>
    </w:p>
    <w:p>
      <w:pPr>
        <w:pStyle w:val="Body A"/>
        <w:rPr>
          <w:b w:val="1"/>
          <w:bCs w:val="1"/>
          <w:outline w:val="0"/>
          <w:color w:val="004d80"/>
          <w:sz w:val="26"/>
          <w:szCs w:val="26"/>
          <w:u w:color="004d80"/>
          <w14:textFill>
            <w14:solidFill>
              <w14:srgbClr w14:val="004D8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004d80"/>
          <w:sz w:val="26"/>
          <w:szCs w:val="26"/>
          <w:u w:color="004d80"/>
          <w14:textFill>
            <w14:solidFill>
              <w14:srgbClr w14:val="004D80"/>
            </w14:solidFill>
          </w14:textFill>
        </w:rPr>
      </w:pPr>
      <w:r>
        <w:rPr>
          <w:b w:val="1"/>
          <w:bCs w:val="1"/>
          <w:outline w:val="0"/>
          <w:color w:val="004d80"/>
          <w:sz w:val="26"/>
          <w:szCs w:val="26"/>
          <w:u w:color="004d80"/>
          <w:rtl w:val="0"/>
          <w:lang w:val="en-US"/>
          <w14:textFill>
            <w14:solidFill>
              <w14:srgbClr w14:val="004D80"/>
            </w14:solidFill>
          </w14:textFill>
        </w:rPr>
        <w:t xml:space="preserve">Level Comparison 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tbl>
      <w:tblPr>
        <w:tblW w:w="96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06"/>
        <w:gridCol w:w="4806"/>
      </w:tblGrid>
      <w:tr>
        <w:tblPrEx>
          <w:shd w:val="clear" w:color="auto" w:fill="00a2ff"/>
        </w:tblPrEx>
        <w:trPr>
          <w:trHeight w:val="360" w:hRule="atLeast"/>
          <w:tblHeader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STA LEVEL 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SWIM ENGLAND LEVEL </w:t>
            </w:r>
          </w:p>
        </w:tc>
      </w:tr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4806"/>
            <w:tcBorders>
              <w:top w:val="single" w:color="000000" w:sz="2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2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STANLEY 1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1 - NEW STARTER</w:t>
            </w: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STANLEY 2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STAGE 1 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STANLEY 3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1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STANLEY 4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1/2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STANLEY 5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2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STANLEY 6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STAGE </w:t>
            </w: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2/3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STANLEY 7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3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GOLDFISH 1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3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GOLDFISH 2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3/4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GOLDFISH 3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4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ANGELFISH 1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4</w:t>
            </w: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/5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ANGELFISH 2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5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ANGELFISH 3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5/6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SHARK 1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6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SHARK 2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6</w:t>
            </w: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/7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SHARK 3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7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OLDER BEGINNERS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OCTOPUS 1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STAGE 1 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OCTOPUS 2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2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OCTOPUS 3</w:t>
            </w:r>
          </w:p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STAGE 2/3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